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71" w:rsidRDefault="00B61E71" w:rsidP="00B61E71">
      <w:pPr>
        <w:jc w:val="both"/>
      </w:pPr>
      <w:r>
        <w:t xml:space="preserve">ANEXA Nr. 3 </w:t>
      </w:r>
    </w:p>
    <w:p w:rsidR="00B61E71" w:rsidRPr="00B61E71" w:rsidRDefault="00B61E71" w:rsidP="00B61E7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61E7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>, CUI)</w:t>
      </w:r>
      <w:r w:rsidRPr="00B61E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>, fax)</w:t>
      </w:r>
      <w:r w:rsidRPr="00B61E71">
        <w:rPr>
          <w:rFonts w:ascii="Times New Roman" w:hAnsi="Times New Roman" w:cs="Times New Roman"/>
          <w:sz w:val="24"/>
          <w:szCs w:val="24"/>
        </w:rPr>
        <w:br/>
        <w:t xml:space="preserve">Nr. de 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br/>
        <w:t xml:space="preserve">Data </w:t>
      </w:r>
      <w:proofErr w:type="spellStart"/>
      <w:r w:rsidRPr="00B61E71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Pr="00B6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71" w:rsidRPr="00B61E71" w:rsidRDefault="00B61E71" w:rsidP="00B61E71">
      <w:pPr>
        <w:pStyle w:val="NormalWeb"/>
        <w:ind w:left="2160" w:firstLine="720"/>
        <w:jc w:val="both"/>
      </w:pPr>
      <w:hyperlink r:id="rId7" w:history="1">
        <w:r w:rsidRPr="00B61E71">
          <w:rPr>
            <w:rStyle w:val="Hyperlink"/>
            <w:b/>
            <w:bCs/>
          </w:rPr>
          <w:t>ADEVERINŢĂ</w:t>
        </w:r>
      </w:hyperlink>
    </w:p>
    <w:p w:rsidR="00B61E71" w:rsidRDefault="00B61E71" w:rsidP="00B61E71">
      <w:pPr>
        <w:pStyle w:val="NormalWeb"/>
        <w:jc w:val="both"/>
      </w:pPr>
      <w:r>
        <w:t>    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dl/</w:t>
      </w:r>
      <w:proofErr w:type="spellStart"/>
      <w:r>
        <w:t>dna</w:t>
      </w:r>
      <w:proofErr w:type="spellEnd"/>
      <w:r>
        <w:t xml:space="preserve"> . . . . . . . . . 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B.I./C.I. . . . . . . . . . . </w:t>
      </w:r>
      <w:proofErr w:type="spellStart"/>
      <w:r>
        <w:t>seria</w:t>
      </w:r>
      <w:proofErr w:type="spellEnd"/>
      <w:r>
        <w:t xml:space="preserve"> . . . . . . . . . . nr. . . . . . . . . . ., CNP . . . . . . . . . ., a </w:t>
      </w:r>
      <w:proofErr w:type="spellStart"/>
      <w:r>
        <w:t>fost</w:t>
      </w:r>
      <w:proofErr w:type="spellEnd"/>
      <w:r>
        <w:t>/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angajatul</w:t>
      </w:r>
      <w:proofErr w:type="spellEnd"/>
      <w:r>
        <w:t>/</w:t>
      </w:r>
      <w:proofErr w:type="spellStart"/>
      <w:r>
        <w:t>angajata</w:t>
      </w:r>
      <w:proofErr w:type="spellEnd"/>
      <w:r>
        <w:t xml:space="preserve"> . . . . . . . . . 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nr. . . . . . . . . . ./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cu </w:t>
      </w:r>
      <w:proofErr w:type="spellStart"/>
      <w:r>
        <w:t>normă</w:t>
      </w:r>
      <w:proofErr w:type="spellEnd"/>
      <w:r>
        <w:t xml:space="preserve"> </w:t>
      </w:r>
      <w:proofErr w:type="spellStart"/>
      <w:r>
        <w:t>întreagă</w:t>
      </w:r>
      <w:proofErr w:type="spellEnd"/>
      <w:r>
        <w:t xml:space="preserve">/cu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de . . . . . . . . . . ore/</w:t>
      </w:r>
      <w:proofErr w:type="spellStart"/>
      <w:r>
        <w:t>zi</w:t>
      </w:r>
      <w:proofErr w:type="spellEnd"/>
      <w:r>
        <w:t xml:space="preserve">,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>/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respectiv</w:t>
      </w:r>
      <w:proofErr w:type="spellEnd"/>
      <w:proofErr w:type="gramStart"/>
      <w:r>
        <w:t>.</w:t>
      </w:r>
      <w:proofErr w:type="gramEnd"/>
      <w:r>
        <w:t xml:space="preserve"> . . . . . . . . 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evidenţă</w:t>
      </w:r>
      <w:proofErr w:type="spellEnd"/>
      <w:r>
        <w:t xml:space="preserve"> a </w:t>
      </w:r>
      <w:proofErr w:type="spellStart"/>
      <w:r>
        <w:t>salariaţilor</w:t>
      </w:r>
      <w:proofErr w:type="spellEnd"/>
      <w:r>
        <w:t xml:space="preserve"> cu nr. . . . . . . . . . ./. . . . . . . . . 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>/</w:t>
      </w:r>
      <w:proofErr w:type="spellStart"/>
      <w:r>
        <w:t>meseria</w:t>
      </w:r>
      <w:proofErr w:type="spellEnd"/>
      <w:r>
        <w:t>/</w:t>
      </w:r>
      <w:proofErr w:type="spellStart"/>
      <w:r>
        <w:t>ocupaţia</w:t>
      </w:r>
      <w:proofErr w:type="spellEnd"/>
      <w:r>
        <w:t xml:space="preserve"> de</w:t>
      </w:r>
      <w:hyperlink r:id="rId8" w:anchor="1)a3" w:history="1">
        <w:r>
          <w:rPr>
            <w:rStyle w:val="Hyperlink"/>
            <w:vertAlign w:val="superscript"/>
          </w:rPr>
          <w:t>1</w:t>
        </w:r>
      </w:hyperlink>
      <w:r>
        <w:rPr>
          <w:vertAlign w:val="superscript"/>
        </w:rPr>
        <w:t>)</w:t>
      </w:r>
      <w:r>
        <w:t xml:space="preserve"> . . . . . . . . . .</w:t>
      </w:r>
      <w:r>
        <w:br/>
        <w:t>   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de nivel</w:t>
      </w:r>
      <w:hyperlink r:id="rId9" w:anchor="2)a3" w:history="1">
        <w:r>
          <w:rPr>
            <w:rStyle w:val="Hyperlink"/>
            <w:vertAlign w:val="superscript"/>
          </w:rPr>
          <w:t>2</w:t>
        </w:r>
      </w:hyperlink>
      <w:r>
        <w:rPr>
          <w:vertAlign w:val="superscript"/>
        </w:rPr>
        <w:t>)</w:t>
      </w:r>
      <w:r>
        <w:t xml:space="preserve"> . . . . . . . . . 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. . . . . . . . . .</w:t>
      </w:r>
      <w:r>
        <w:br/>
        <w:t>    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, dl/</w:t>
      </w:r>
      <w:proofErr w:type="spellStart"/>
      <w:r>
        <w:t>dna</w:t>
      </w:r>
      <w:proofErr w:type="spellEnd"/>
      <w:r>
        <w:t xml:space="preserve"> . . . . . . . . . . a </w:t>
      </w:r>
      <w:proofErr w:type="spellStart"/>
      <w:r>
        <w:t>dobândit</w:t>
      </w:r>
      <w:proofErr w:type="spellEnd"/>
      <w:r>
        <w:t xml:space="preserve">: </w:t>
      </w:r>
    </w:p>
    <w:p w:rsidR="00B61E71" w:rsidRDefault="00B61E71" w:rsidP="00B61E71">
      <w:pPr>
        <w:pStyle w:val="NormalWeb"/>
        <w:jc w:val="both"/>
      </w:pPr>
      <w:r>
        <w:t xml:space="preserve">- </w:t>
      </w:r>
      <w:proofErr w:type="spellStart"/>
      <w:proofErr w:type="gramStart"/>
      <w:r>
        <w:t>vechime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: . . . . . . . . . . </w:t>
      </w:r>
      <w:proofErr w:type="spellStart"/>
      <w:r>
        <w:t>ani</w:t>
      </w:r>
      <w:proofErr w:type="spellEnd"/>
      <w:r>
        <w:t xml:space="preserve"> . . . . . . . . . . </w:t>
      </w:r>
      <w:proofErr w:type="spellStart"/>
      <w:r>
        <w:t>luni</w:t>
      </w:r>
      <w:proofErr w:type="spellEnd"/>
      <w:r>
        <w:t xml:space="preserve"> . . . . . . . . . . </w:t>
      </w:r>
      <w:proofErr w:type="spellStart"/>
      <w:r>
        <w:t>zile</w:t>
      </w:r>
      <w:proofErr w:type="spellEnd"/>
      <w:r>
        <w:t>;</w:t>
      </w:r>
      <w:r>
        <w:br/>
        <w:t xml:space="preserve">-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: . . . . . . . . . . </w:t>
      </w:r>
      <w:proofErr w:type="spellStart"/>
      <w:r>
        <w:t>ani</w:t>
      </w:r>
      <w:proofErr w:type="spellEnd"/>
      <w:r>
        <w:t xml:space="preserve"> . . . . . . . . . . </w:t>
      </w:r>
      <w:proofErr w:type="spellStart"/>
      <w:r>
        <w:t>luni</w:t>
      </w:r>
      <w:proofErr w:type="spellEnd"/>
      <w:r>
        <w:t xml:space="preserve"> . . . . . . . . . . </w:t>
      </w:r>
      <w:proofErr w:type="spellStart"/>
      <w:r>
        <w:t>zile</w:t>
      </w:r>
      <w:proofErr w:type="spellEnd"/>
      <w:r>
        <w:t xml:space="preserve">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556"/>
        <w:gridCol w:w="1652"/>
        <w:gridCol w:w="2797"/>
        <w:gridCol w:w="3098"/>
      </w:tblGrid>
      <w:tr w:rsidR="00B61E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 xml:space="preserve">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E71" w:rsidRDefault="00B61E71" w:rsidP="00B61E71">
            <w:pPr>
              <w:pStyle w:val="NormalWeb"/>
              <w:jc w:val="both"/>
            </w:pPr>
            <w:proofErr w:type="spellStart"/>
            <w:r>
              <w:t>Mutaţia</w:t>
            </w:r>
            <w:proofErr w:type="spellEnd"/>
            <w:r>
              <w:t xml:space="preserve"> </w:t>
            </w:r>
            <w:proofErr w:type="spellStart"/>
            <w:r>
              <w:t>intervenită</w:t>
            </w:r>
            <w:proofErr w:type="spellEnd"/>
            <w: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E71" w:rsidRDefault="00B61E71" w:rsidP="00B61E71">
            <w:pPr>
              <w:pStyle w:val="NormalWeb"/>
              <w:jc w:val="both"/>
            </w:pPr>
            <w:proofErr w:type="spellStart"/>
            <w:r>
              <w:t>Anul</w:t>
            </w:r>
            <w:proofErr w:type="spellEnd"/>
            <w:r>
              <w:t>/</w:t>
            </w:r>
            <w:proofErr w:type="spellStart"/>
            <w:r>
              <w:t>luna</w:t>
            </w:r>
            <w:proofErr w:type="spellEnd"/>
            <w:r>
              <w:t>/</w:t>
            </w:r>
            <w:proofErr w:type="spellStart"/>
            <w:r>
              <w:t>zi</w:t>
            </w:r>
            <w:proofErr w:type="spellEnd"/>
            <w: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E71" w:rsidRDefault="00B61E71" w:rsidP="00B61E71">
            <w:pPr>
              <w:pStyle w:val="NormalWeb"/>
              <w:jc w:val="both"/>
            </w:pPr>
            <w:proofErr w:type="spellStart"/>
            <w:r>
              <w:t>Meseria</w:t>
            </w:r>
            <w:proofErr w:type="spellEnd"/>
            <w:r>
              <w:t>/</w:t>
            </w:r>
            <w:proofErr w:type="spellStart"/>
            <w:r>
              <w:t>Funcţia</w:t>
            </w:r>
            <w:proofErr w:type="spellEnd"/>
            <w:r>
              <w:t>/</w:t>
            </w:r>
            <w:proofErr w:type="spellStart"/>
            <w:r>
              <w:t>Ocupaţia</w:t>
            </w:r>
            <w:proofErr w:type="spellEnd"/>
            <w:r>
              <w:t xml:space="preserve">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data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căruia</w:t>
            </w:r>
            <w:proofErr w:type="spellEnd"/>
            <w:r>
              <w:t xml:space="preserve"> se face </w:t>
            </w:r>
            <w:proofErr w:type="spellStart"/>
            <w:r>
              <w:t>înscrierea</w:t>
            </w:r>
            <w:proofErr w:type="spellEnd"/>
            <w:r>
              <w:t xml:space="preserve"> </w:t>
            </w:r>
          </w:p>
        </w:tc>
      </w:tr>
      <w:tr w:rsidR="00B61E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 xml:space="preserve">  </w:t>
            </w:r>
          </w:p>
        </w:tc>
      </w:tr>
    </w:tbl>
    <w:p w:rsidR="00B61E71" w:rsidRDefault="00B61E71" w:rsidP="00B61E71">
      <w:pPr>
        <w:pStyle w:val="NormalWeb"/>
        <w:spacing w:after="240" w:afterAutospacing="0"/>
        <w:jc w:val="both"/>
      </w:pPr>
      <w:r>
        <w:t>   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au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mutaţii</w:t>
      </w:r>
      <w:proofErr w:type="spellEnd"/>
      <w:r>
        <w:t xml:space="preserve"> (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 xml:space="preserve">,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):</w:t>
      </w:r>
      <w:r>
        <w:br/>
        <w:t>    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. . . . . . . . . .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absenţe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. . . . . . . . . .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.</w:t>
      </w:r>
      <w:r>
        <w:br/>
        <w:t>    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, </w:t>
      </w:r>
      <w:proofErr w:type="spellStart"/>
      <w:r>
        <w:t>dlui</w:t>
      </w:r>
      <w:proofErr w:type="spellEnd"/>
      <w:r>
        <w:t>/</w:t>
      </w:r>
      <w:proofErr w:type="spellStart"/>
      <w:r>
        <w:t>dnei</w:t>
      </w:r>
      <w:proofErr w:type="spellEnd"/>
      <w:r>
        <w:t xml:space="preserve"> . . . . . . . . . . nu </w:t>
      </w:r>
      <w:proofErr w:type="spellStart"/>
      <w:r>
        <w:t>i</w:t>
      </w:r>
      <w:proofErr w:type="spellEnd"/>
      <w:r>
        <w:t xml:space="preserve"> s-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/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. . . . . . . . . . .</w:t>
      </w:r>
    </w:p>
    <w:p w:rsidR="00B61E71" w:rsidRDefault="00B61E71" w:rsidP="00B61E71">
      <w:pPr>
        <w:pStyle w:val="NormalWeb"/>
        <w:spacing w:after="240" w:afterAutospacing="0"/>
        <w:jc w:val="both"/>
      </w:pPr>
      <w:r>
        <w:t>    </w:t>
      </w:r>
      <w:proofErr w:type="spellStart"/>
      <w:proofErr w:type="gramStart"/>
      <w:r>
        <w:t>Cunoscând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falsului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certificăm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exacte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bookmarkStart w:id="0" w:name="_GoBack"/>
      <w:bookmarkEnd w:id="0"/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6016"/>
      </w:tblGrid>
      <w:tr w:rsidR="00B61E71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>Data</w:t>
            </w:r>
            <w:r>
              <w:br/>
              <w:t xml:space="preserve">. . . . . . . . . 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reprezentantului</w:t>
            </w:r>
            <w:proofErr w:type="spellEnd"/>
            <w:r>
              <w:t xml:space="preserve"> legal al angajatorului</w:t>
            </w:r>
            <w:hyperlink r:id="rId10" w:anchor="3)a3" w:history="1">
              <w:r>
                <w:rPr>
                  <w:rStyle w:val="Hyperlink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>)</w:t>
            </w:r>
            <w:r>
              <w:br/>
              <w:t>. . . . . . . . . .</w:t>
            </w:r>
            <w:r>
              <w:br/>
            </w:r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reprezentantului</w:t>
            </w:r>
            <w:proofErr w:type="spellEnd"/>
            <w:r>
              <w:t xml:space="preserve"> legal al </w:t>
            </w:r>
            <w:proofErr w:type="spellStart"/>
            <w:r>
              <w:t>angajatorului</w:t>
            </w:r>
            <w:proofErr w:type="spellEnd"/>
            <w:r>
              <w:t xml:space="preserve"> </w:t>
            </w:r>
          </w:p>
        </w:tc>
      </w:tr>
      <w:tr w:rsidR="00B61E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E71" w:rsidRDefault="00B61E71" w:rsidP="00B61E71">
            <w:pPr>
              <w:pStyle w:val="NormalWeb"/>
              <w:jc w:val="both"/>
            </w:pPr>
            <w:r>
              <w:t>. . . . . . . . . .</w:t>
            </w:r>
            <w:r>
              <w:br/>
            </w:r>
            <w:proofErr w:type="spellStart"/>
            <w:r>
              <w:t>Ştampila</w:t>
            </w:r>
            <w:proofErr w:type="spellEnd"/>
            <w:r>
              <w:t xml:space="preserve"> </w:t>
            </w:r>
            <w:proofErr w:type="spellStart"/>
            <w:r>
              <w:t>angajatorului</w:t>
            </w:r>
            <w:proofErr w:type="spellEnd"/>
            <w:r>
              <w:t xml:space="preserve"> </w:t>
            </w:r>
          </w:p>
        </w:tc>
      </w:tr>
    </w:tbl>
    <w:p w:rsidR="001D593D" w:rsidRDefault="001D593D" w:rsidP="00B61E71">
      <w:pPr>
        <w:pStyle w:val="Header"/>
        <w:jc w:val="both"/>
      </w:pPr>
    </w:p>
    <w:sectPr w:rsidR="001D593D">
      <w:pgSz w:w="12240" w:h="15840"/>
      <w:pgMar w:top="480" w:right="1200" w:bottom="2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DB" w:rsidRDefault="005E18DB">
      <w:r>
        <w:separator/>
      </w:r>
    </w:p>
  </w:endnote>
  <w:endnote w:type="continuationSeparator" w:id="0">
    <w:p w:rsidR="005E18DB" w:rsidRDefault="005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DB" w:rsidRDefault="005E18DB">
      <w:r>
        <w:separator/>
      </w:r>
    </w:p>
  </w:footnote>
  <w:footnote w:type="continuationSeparator" w:id="0">
    <w:p w:rsidR="005E18DB" w:rsidRDefault="005E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26191"/>
    <w:rsid w:val="000236F3"/>
    <w:rsid w:val="00027B97"/>
    <w:rsid w:val="00092F2C"/>
    <w:rsid w:val="000C1A16"/>
    <w:rsid w:val="000D1F58"/>
    <w:rsid w:val="0016281A"/>
    <w:rsid w:val="001D593D"/>
    <w:rsid w:val="002374DB"/>
    <w:rsid w:val="00293B0D"/>
    <w:rsid w:val="002A7512"/>
    <w:rsid w:val="003060A6"/>
    <w:rsid w:val="00387701"/>
    <w:rsid w:val="004110A3"/>
    <w:rsid w:val="0048442E"/>
    <w:rsid w:val="0052796D"/>
    <w:rsid w:val="00532888"/>
    <w:rsid w:val="005A1AF1"/>
    <w:rsid w:val="005A4358"/>
    <w:rsid w:val="005B752E"/>
    <w:rsid w:val="005E18DB"/>
    <w:rsid w:val="00634EF9"/>
    <w:rsid w:val="0073428D"/>
    <w:rsid w:val="007B6893"/>
    <w:rsid w:val="007E5834"/>
    <w:rsid w:val="0081182F"/>
    <w:rsid w:val="00853207"/>
    <w:rsid w:val="0087252B"/>
    <w:rsid w:val="008F3467"/>
    <w:rsid w:val="008F4C12"/>
    <w:rsid w:val="00911E57"/>
    <w:rsid w:val="009C56F5"/>
    <w:rsid w:val="00AD2F31"/>
    <w:rsid w:val="00B26191"/>
    <w:rsid w:val="00B61E71"/>
    <w:rsid w:val="00B803BA"/>
    <w:rsid w:val="00BC2E5D"/>
    <w:rsid w:val="00BC48F1"/>
    <w:rsid w:val="00BF7542"/>
    <w:rsid w:val="00C60377"/>
    <w:rsid w:val="00C67653"/>
    <w:rsid w:val="00D51C6D"/>
    <w:rsid w:val="00D9420B"/>
    <w:rsid w:val="00D955D9"/>
    <w:rsid w:val="00DB0FC9"/>
    <w:rsid w:val="00E6598B"/>
    <w:rsid w:val="00F528E6"/>
    <w:rsid w:val="00F52B04"/>
    <w:rsid w:val="010A5575"/>
    <w:rsid w:val="01F31FE4"/>
    <w:rsid w:val="102B16F9"/>
    <w:rsid w:val="20B25C00"/>
    <w:rsid w:val="27CF625B"/>
    <w:rsid w:val="4061612D"/>
    <w:rsid w:val="4A4E0C55"/>
    <w:rsid w:val="4B873946"/>
    <w:rsid w:val="6F8F60D7"/>
    <w:rsid w:val="6FAB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 w:themeColor="hyperlink"/>
      <w:u w:val="single"/>
    </w:rPr>
  </w:style>
  <w:style w:type="paragraph" w:styleId="NormalWeb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2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7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nforms.lexnavigator.net/2022/noiembrie/2022-11-mof-1078-1336-3-1-model_adeverinta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unsaved://LexNaviga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2299</Characters>
  <Application>Microsoft Office Word</Application>
  <DocSecurity>0</DocSecurity>
  <Lines>19</Lines>
  <Paragraphs>5</Paragraphs>
  <ScaleCrop>false</ScaleCrop>
  <Company>CT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CÂMPIA TURZII</dc:title>
  <dc:creator>RUNOS2</dc:creator>
  <cp:lastModifiedBy>Windows User</cp:lastModifiedBy>
  <cp:revision>19</cp:revision>
  <cp:lastPrinted>2023-02-06T06:16:00Z</cp:lastPrinted>
  <dcterms:created xsi:type="dcterms:W3CDTF">2015-06-18T07:06:00Z</dcterms:created>
  <dcterms:modified xsi:type="dcterms:W3CDTF">2024-04-24T12:00:00Z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01F007C7262D48F0BFC7CAB3BE08A2B4</vt:lpwstr>
  </property>
</Properties>
</file>